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E6BEF" w14:textId="77777777" w:rsidR="007A7DFD" w:rsidRPr="009643C3" w:rsidRDefault="007341C4" w:rsidP="009643C3">
      <w:pPr>
        <w:pBdr>
          <w:bottom w:val="single" w:sz="4" w:space="1" w:color="auto"/>
        </w:pBdr>
        <w:rPr>
          <w:b/>
          <w:sz w:val="32"/>
          <w:lang w:val="de-AT"/>
        </w:rPr>
      </w:pPr>
      <w:bookmarkStart w:id="0" w:name="_GoBack"/>
      <w:bookmarkEnd w:id="0"/>
      <w:r w:rsidRPr="007341C4">
        <w:rPr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1888DAA2" wp14:editId="553833AB">
            <wp:simplePos x="0" y="0"/>
            <wp:positionH relativeFrom="margin">
              <wp:posOffset>3671929</wp:posOffset>
            </wp:positionH>
            <wp:positionV relativeFrom="margin">
              <wp:posOffset>316230</wp:posOffset>
            </wp:positionV>
            <wp:extent cx="2233930" cy="2018030"/>
            <wp:effectExtent l="0" t="0" r="0" b="1270"/>
            <wp:wrapSquare wrapText="bothSides"/>
            <wp:docPr id="2" name="Grafik 2" descr="C:\Users\danie\OneDrive\Desktop\com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\OneDrive\Desktop\comi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B34" w:rsidRPr="009643C3">
        <w:rPr>
          <w:b/>
          <w:sz w:val="32"/>
          <w:lang w:val="de-AT"/>
        </w:rPr>
        <w:t>Wahlpflichtgegenstand ETHIK</w:t>
      </w:r>
    </w:p>
    <w:p w14:paraId="5DEF7189" w14:textId="77777777" w:rsidR="00ED0B34" w:rsidRPr="009643C3" w:rsidRDefault="009643C3" w:rsidP="007341C4">
      <w:pPr>
        <w:jc w:val="both"/>
        <w:rPr>
          <w:i/>
          <w:sz w:val="24"/>
          <w:szCs w:val="24"/>
          <w:lang w:val="de-AT"/>
        </w:rPr>
      </w:pPr>
      <w:r w:rsidRPr="009643C3">
        <w:rPr>
          <w:i/>
          <w:sz w:val="24"/>
          <w:szCs w:val="24"/>
          <w:lang w:val="de-AT"/>
        </w:rPr>
        <w:t xml:space="preserve">Gibt es so etwas wie ein Gewissen? Was ist „richtiges“ Handeln? </w:t>
      </w:r>
      <w:r w:rsidR="00850EDA" w:rsidRPr="009643C3">
        <w:rPr>
          <w:i/>
          <w:sz w:val="24"/>
          <w:szCs w:val="24"/>
          <w:lang w:val="de-AT"/>
        </w:rPr>
        <w:t xml:space="preserve">Was brauche ich für mein Glück? Darf man Leben beenden, um Leid zu vermeiden? Ist es notwendig, mit der Umwelt </w:t>
      </w:r>
      <w:r w:rsidRPr="009643C3">
        <w:rPr>
          <w:i/>
          <w:sz w:val="24"/>
          <w:szCs w:val="24"/>
          <w:lang w:val="de-AT"/>
        </w:rPr>
        <w:t>sorgsam um</w:t>
      </w:r>
      <w:r w:rsidR="00850EDA" w:rsidRPr="009643C3">
        <w:rPr>
          <w:i/>
          <w:sz w:val="24"/>
          <w:szCs w:val="24"/>
          <w:lang w:val="de-AT"/>
        </w:rPr>
        <w:t xml:space="preserve">zugehen? Wie prägen Medien mein Leben? Wie muss ich als Mann bzw. Frau sein? </w:t>
      </w:r>
    </w:p>
    <w:p w14:paraId="45E37A13" w14:textId="77777777" w:rsidR="009643C3" w:rsidRPr="009643C3" w:rsidRDefault="009643C3" w:rsidP="007341C4">
      <w:pPr>
        <w:jc w:val="both"/>
        <w:rPr>
          <w:sz w:val="24"/>
          <w:szCs w:val="24"/>
          <w:lang w:val="de-AT"/>
        </w:rPr>
      </w:pPr>
      <w:r w:rsidRPr="009643C3">
        <w:rPr>
          <w:sz w:val="24"/>
          <w:szCs w:val="24"/>
          <w:lang w:val="de-AT"/>
        </w:rPr>
        <w:t xml:space="preserve">Diese und ähnliche Fragen geben einen Eindruck darüber, wie umfassend die </w:t>
      </w:r>
      <w:r w:rsidR="00ED0B34" w:rsidRPr="009643C3">
        <w:rPr>
          <w:sz w:val="24"/>
          <w:szCs w:val="24"/>
          <w:lang w:val="de-AT"/>
        </w:rPr>
        <w:t xml:space="preserve">Ethik </w:t>
      </w:r>
      <w:r w:rsidRPr="009643C3">
        <w:rPr>
          <w:sz w:val="24"/>
          <w:szCs w:val="24"/>
          <w:lang w:val="de-AT"/>
        </w:rPr>
        <w:t xml:space="preserve">ist. Sie </w:t>
      </w:r>
      <w:r w:rsidR="00ED0B34" w:rsidRPr="009643C3">
        <w:rPr>
          <w:sz w:val="24"/>
          <w:szCs w:val="24"/>
          <w:lang w:val="de-AT"/>
        </w:rPr>
        <w:t xml:space="preserve">gilt als Teilbereich der Philosophie und </w:t>
      </w:r>
      <w:r w:rsidR="00850EDA" w:rsidRPr="009643C3">
        <w:rPr>
          <w:sz w:val="24"/>
          <w:szCs w:val="24"/>
          <w:lang w:val="de-AT"/>
        </w:rPr>
        <w:t xml:space="preserve">ist </w:t>
      </w:r>
      <w:r>
        <w:rPr>
          <w:sz w:val="24"/>
          <w:szCs w:val="24"/>
          <w:lang w:val="de-AT"/>
        </w:rPr>
        <w:t xml:space="preserve">in </w:t>
      </w:r>
      <w:r w:rsidR="00850EDA" w:rsidRPr="009643C3">
        <w:rPr>
          <w:sz w:val="24"/>
          <w:szCs w:val="24"/>
          <w:lang w:val="de-AT"/>
        </w:rPr>
        <w:t>vielen Lebensbereichen wieder</w:t>
      </w:r>
      <w:r w:rsidRPr="009643C3">
        <w:rPr>
          <w:sz w:val="24"/>
          <w:szCs w:val="24"/>
          <w:lang w:val="de-AT"/>
        </w:rPr>
        <w:t xml:space="preserve">zufinden. </w:t>
      </w:r>
    </w:p>
    <w:p w14:paraId="42CEF48F" w14:textId="77777777" w:rsidR="007341C4" w:rsidRPr="009643C3" w:rsidRDefault="009643C3" w:rsidP="007341C4">
      <w:pPr>
        <w:jc w:val="both"/>
        <w:rPr>
          <w:sz w:val="24"/>
          <w:szCs w:val="24"/>
          <w:lang w:val="de-AT"/>
        </w:rPr>
      </w:pPr>
      <w:r w:rsidRPr="009643C3">
        <w:rPr>
          <w:sz w:val="24"/>
          <w:szCs w:val="24"/>
          <w:lang w:val="de-AT"/>
        </w:rPr>
        <w:t xml:space="preserve">Vorgefertigte Antworten gibt es </w:t>
      </w:r>
      <w:r>
        <w:rPr>
          <w:sz w:val="24"/>
          <w:szCs w:val="24"/>
          <w:lang w:val="de-AT"/>
        </w:rPr>
        <w:t xml:space="preserve">jedoch </w:t>
      </w:r>
      <w:r w:rsidRPr="009643C3">
        <w:rPr>
          <w:sz w:val="24"/>
          <w:szCs w:val="24"/>
          <w:lang w:val="de-AT"/>
        </w:rPr>
        <w:t xml:space="preserve">nicht, </w:t>
      </w:r>
      <w:r>
        <w:rPr>
          <w:sz w:val="24"/>
          <w:szCs w:val="24"/>
          <w:lang w:val="de-AT"/>
        </w:rPr>
        <w:t>allerdings</w:t>
      </w:r>
      <w:r w:rsidRPr="009643C3">
        <w:rPr>
          <w:sz w:val="24"/>
          <w:szCs w:val="24"/>
          <w:lang w:val="de-AT"/>
        </w:rPr>
        <w:t xml:space="preserve"> wer</w:t>
      </w:r>
      <w:r>
        <w:rPr>
          <w:sz w:val="24"/>
          <w:szCs w:val="24"/>
          <w:lang w:val="de-AT"/>
        </w:rPr>
        <w:t>den wir im Austausch mit Expert*i</w:t>
      </w:r>
      <w:r w:rsidRPr="009643C3">
        <w:rPr>
          <w:sz w:val="24"/>
          <w:szCs w:val="24"/>
          <w:lang w:val="de-AT"/>
        </w:rPr>
        <w:t xml:space="preserve">nnen, </w:t>
      </w:r>
      <w:r w:rsidR="007341C4">
        <w:rPr>
          <w:sz w:val="24"/>
          <w:szCs w:val="24"/>
          <w:lang w:val="de-AT"/>
        </w:rPr>
        <w:t xml:space="preserve">in der </w:t>
      </w:r>
      <w:r w:rsidRPr="009643C3">
        <w:rPr>
          <w:sz w:val="24"/>
          <w:szCs w:val="24"/>
          <w:lang w:val="de-AT"/>
        </w:rPr>
        <w:t>Reflexion und Diskussion</w:t>
      </w:r>
      <w:r w:rsidR="007341C4">
        <w:rPr>
          <w:sz w:val="24"/>
          <w:szCs w:val="24"/>
          <w:lang w:val="de-AT"/>
        </w:rPr>
        <w:t>,</w:t>
      </w:r>
      <w:r w:rsidRPr="009643C3">
        <w:rPr>
          <w:sz w:val="24"/>
          <w:szCs w:val="24"/>
          <w:lang w:val="de-AT"/>
        </w:rPr>
        <w:t xml:space="preserve"> unterschiedliche Positionen kennenlern</w:t>
      </w:r>
      <w:r>
        <w:rPr>
          <w:sz w:val="24"/>
          <w:szCs w:val="24"/>
          <w:lang w:val="de-AT"/>
        </w:rPr>
        <w:t>en</w:t>
      </w:r>
      <w:r w:rsidR="007341C4">
        <w:rPr>
          <w:sz w:val="24"/>
          <w:szCs w:val="24"/>
          <w:lang w:val="de-AT"/>
        </w:rPr>
        <w:t>. A</w:t>
      </w:r>
      <w:r>
        <w:rPr>
          <w:sz w:val="24"/>
          <w:szCs w:val="24"/>
          <w:lang w:val="de-AT"/>
        </w:rPr>
        <w:t>nhand d</w:t>
      </w:r>
      <w:r w:rsidR="007341C4">
        <w:rPr>
          <w:sz w:val="24"/>
          <w:szCs w:val="24"/>
          <w:lang w:val="de-AT"/>
        </w:rPr>
        <w:t>ieser Positionen könnt</w:t>
      </w:r>
      <w:r>
        <w:rPr>
          <w:sz w:val="24"/>
          <w:szCs w:val="24"/>
          <w:lang w:val="de-AT"/>
        </w:rPr>
        <w:t xml:space="preserve"> ihr </w:t>
      </w:r>
      <w:r w:rsidR="007341C4">
        <w:rPr>
          <w:sz w:val="24"/>
          <w:szCs w:val="24"/>
          <w:lang w:val="de-AT"/>
        </w:rPr>
        <w:t xml:space="preserve">anschließend </w:t>
      </w:r>
      <w:r>
        <w:rPr>
          <w:sz w:val="24"/>
          <w:szCs w:val="24"/>
          <w:lang w:val="de-AT"/>
        </w:rPr>
        <w:t>euren eigenen Standpunkt</w:t>
      </w:r>
      <w:r w:rsidRPr="009643C3">
        <w:rPr>
          <w:sz w:val="24"/>
          <w:szCs w:val="24"/>
          <w:lang w:val="de-AT"/>
        </w:rPr>
        <w:t xml:space="preserve"> entwickeln und überdenken.</w:t>
      </w:r>
      <w:r w:rsidR="008E1B10">
        <w:rPr>
          <w:sz w:val="24"/>
          <w:szCs w:val="24"/>
          <w:lang w:val="de-AT"/>
        </w:rPr>
        <w:t xml:space="preserve"> Im Fokus sollen dabei Themen stehen, die euch interessieren und die wir zu Beginn des Jahres festlegen werden. Unter anderem sind folgende Themen möglich:</w:t>
      </w:r>
      <w:r w:rsidR="008E1B10" w:rsidRPr="008E1B10">
        <w:rPr>
          <w:sz w:val="24"/>
          <w:szCs w:val="24"/>
          <w:lang w:val="de-AT"/>
        </w:rPr>
        <w:t xml:space="preserve"> </w:t>
      </w:r>
      <w:r w:rsidR="008E1B10" w:rsidRPr="009643C3">
        <w:rPr>
          <w:sz w:val="24"/>
          <w:szCs w:val="24"/>
          <w:lang w:val="de-AT"/>
        </w:rPr>
        <w:t xml:space="preserve">Medizinethik, Tierethik, Wirtschaftsethik, Medienethik, </w:t>
      </w:r>
      <w:r w:rsidR="008E1B10">
        <w:rPr>
          <w:sz w:val="24"/>
          <w:szCs w:val="24"/>
          <w:lang w:val="de-AT"/>
        </w:rPr>
        <w:t>Gender und Geschlecht, Gerechtigkeit, Freiheit, etc.</w:t>
      </w:r>
    </w:p>
    <w:sectPr w:rsidR="007341C4" w:rsidRPr="009643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34"/>
    <w:rsid w:val="007341C4"/>
    <w:rsid w:val="007A7DFD"/>
    <w:rsid w:val="00850EDA"/>
    <w:rsid w:val="008E1B10"/>
    <w:rsid w:val="009643C3"/>
    <w:rsid w:val="00B00F71"/>
    <w:rsid w:val="00ED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49E81D"/>
  <w15:chartTrackingRefBased/>
  <w15:docId w15:val="{808E39AB-2FA4-483F-8050-DE5A5912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Kneidinger</dc:creator>
  <cp:keywords/>
  <dc:description/>
  <cp:lastModifiedBy>Microsoft Office User</cp:lastModifiedBy>
  <cp:revision>2</cp:revision>
  <dcterms:created xsi:type="dcterms:W3CDTF">2020-12-09T10:39:00Z</dcterms:created>
  <dcterms:modified xsi:type="dcterms:W3CDTF">2020-12-09T10:39:00Z</dcterms:modified>
</cp:coreProperties>
</file>